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15" w:rsidRPr="004D31C6" w:rsidRDefault="004D31C6">
      <w:r>
        <w:t>Тестовые реквизиты</w:t>
      </w:r>
      <w:bookmarkStart w:id="0" w:name="_GoBack"/>
      <w:bookmarkEnd w:id="0"/>
    </w:p>
    <w:sectPr w:rsidR="000E2B15" w:rsidRPr="004D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49"/>
    <w:rsid w:val="000E2B15"/>
    <w:rsid w:val="002B4449"/>
    <w:rsid w:val="004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C2B4"/>
  <w15:chartTrackingRefBased/>
  <w15:docId w15:val="{FDAEAA91-87F3-4D04-849D-6592277B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Gladkov</dc:creator>
  <cp:keywords/>
  <dc:description/>
  <cp:lastModifiedBy>Denis Gladkov</cp:lastModifiedBy>
  <cp:revision>3</cp:revision>
  <dcterms:created xsi:type="dcterms:W3CDTF">2021-02-26T20:14:00Z</dcterms:created>
  <dcterms:modified xsi:type="dcterms:W3CDTF">2021-02-26T20:15:00Z</dcterms:modified>
</cp:coreProperties>
</file>